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山东理工大学课程性质修改申请表</w:t>
      </w:r>
    </w:p>
    <w:bookmarkEnd w:id="0"/>
    <w:p>
      <w:pPr>
        <w:jc w:val="center"/>
        <w:rPr>
          <w:rFonts w:hint="eastAsia"/>
          <w:b/>
          <w:bCs/>
          <w:sz w:val="18"/>
        </w:rPr>
      </w:pPr>
    </w:p>
    <w:tbl>
      <w:tblPr>
        <w:tblStyle w:val="2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20"/>
        <w:gridCol w:w="698"/>
        <w:gridCol w:w="934"/>
        <w:gridCol w:w="1068"/>
        <w:gridCol w:w="540"/>
        <w:gridCol w:w="1418"/>
        <w:gridCol w:w="1102"/>
        <w:gridCol w:w="54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16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  <w:jc w:val="center"/>
        </w:trPr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8659" w:type="dxa"/>
            <w:gridSpan w:val="10"/>
            <w:noWrap w:val="0"/>
            <w:vAlign w:val="top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申请理由（请选择）：</w:t>
            </w:r>
          </w:p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1．转专业学生课程在原专业修读并且成绩合格，新专业不需要的，申请转为公共选修课学分。</w:t>
            </w:r>
          </w:p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2．辅修专业修读并且合格，学生退出辅修专业，申请转为公共选修课学分。</w:t>
            </w:r>
          </w:p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3．其他（请填写：）</w:t>
            </w:r>
          </w:p>
          <w:p>
            <w:pPr>
              <w:spacing w:line="440" w:lineRule="exact"/>
              <w:ind w:left="210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ind w:left="210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申请人签名：                            年     月    日 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8659" w:type="dxa"/>
            <w:gridSpan w:val="10"/>
            <w:noWrap w:val="0"/>
            <w:vAlign w:val="top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ind w:firstLine="1785" w:firstLineChars="8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学院教学工作办公室：                         年     月    日</w:t>
            </w:r>
          </w:p>
          <w:p>
            <w:pPr>
              <w:spacing w:line="440" w:lineRule="exact"/>
              <w:ind w:firstLine="1785" w:firstLineChars="85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537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8122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1．由于转专业，原专业修读的课程，成绩合格，并且不在新专业培养方案内的，可以申请转为公共选修课学分。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2．由于退出辅修专业的学习，辅修专业课程合格的，可以申请转为公共选修课学分。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3．学分转换需要学生本人填写后，交学院教学工作办公室审核留存</w:t>
            </w:r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  <w:color w:val="FF0000"/>
              </w:rPr>
              <w:t>由学院从教学综合信息服务平台提出课程性质修改申请，教务处网上审核通过后生效。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2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2020-03-18T01:36:41Z</dcterms:created>
  <dc:creator>HP</dc:creator>
  <cp:lastModifiedBy>任</cp:lastModifiedBy>
  <dcterms:modified xsi:type="dcterms:W3CDTF">2020-03-18T01:36:52Z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