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房静静个人简介</w:t>
      </w:r>
    </w:p>
    <w:p>
      <w:pPr>
        <w:spacing w:line="360" w:lineRule="auto"/>
        <w:ind w:firstLine="630" w:firstLineChars="300"/>
        <w:jc w:val="center"/>
        <w:rPr>
          <w:rFonts w:hint="eastAsia" w:ascii="Times New Roman" w:cs="Times New Roman"/>
        </w:rPr>
      </w:pPr>
      <w:r>
        <w:rPr>
          <w:rFonts w:hint="eastAsia" w:ascii="Times New Roman" w:cs="Times New Roman" w:eastAsiaTheme="minorEastAsia"/>
          <w:lang w:eastAsia="zh-CN"/>
        </w:rPr>
        <w:drawing>
          <wp:inline distT="0" distB="0" distL="114300" distR="114300">
            <wp:extent cx="2088515" cy="2759075"/>
            <wp:effectExtent l="0" t="0" r="6985" b="3175"/>
            <wp:docPr id="3" name="图片 3" descr="befe77ea7704b46619e9a780e011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fe77ea7704b46619e9a780e0116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房静静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，山东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淄博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人，博士，讲师。201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年于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南开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大学获得社会学博士学位后任职于山东理工大学。为本科生与研究生先后开设《社会学概论》、《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国外社会学理论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》、《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社会统计学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》等课程。曾获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社会学会201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年学术年会论文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等奖，先后有数篇论文发表于《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中南民族大学学报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哲学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社会科学版）》、《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河北学刊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》、《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青海民族研究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》、《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民族学刊</w:t>
      </w:r>
      <w:bookmarkStart w:id="0" w:name="_GoBack"/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新疆师范大学学报（社会科学版）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等学术刊物。同时并作为项目主持人先后承担山东省社科规划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一般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项目、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天津市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研究生创新资助计划项目等科研课题，参与国家社科基金重点项目“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多元一体视角下民族地区学校教育中的族群认同与国家认同研究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”。研究方向为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空间社会学与文化遗产保护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29"/>
    <w:rsid w:val="001C5F29"/>
    <w:rsid w:val="00732040"/>
    <w:rsid w:val="00795D1C"/>
    <w:rsid w:val="007D52DD"/>
    <w:rsid w:val="00914748"/>
    <w:rsid w:val="00BE1D81"/>
    <w:rsid w:val="00F82B72"/>
    <w:rsid w:val="0B6B34F2"/>
    <w:rsid w:val="3058485C"/>
    <w:rsid w:val="546F7F6B"/>
    <w:rsid w:val="648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8</TotalTime>
  <ScaleCrop>false</ScaleCrop>
  <LinksUpToDate>false</LinksUpToDate>
  <CharactersWithSpaces>330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2018-07-12T13:59:00Z</dcterms:created>
  <dc:creator>deying li</dc:creator>
  <cp:lastModifiedBy>Ly</cp:lastModifiedBy>
  <dcterms:modified xsi:type="dcterms:W3CDTF">2021-07-16T07:29:29Z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2052-11.8.2.9067</vt:lpwstr>
  </property>
  <property fmtid="{D5CDD505-2E9C-101B-9397-08002B2CF9AE}" pid="4" name="ICV">
    <vt:lpwstr>0F88EA06989241A9BB4F97B6128225EA</vt:lpwstr>
  </property>
</Properties>
</file>