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21" w:rsidRDefault="00B06A21" w:rsidP="00B06A21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B06A21">
        <w:rPr>
          <w:rFonts w:ascii="黑体" w:eastAsia="黑体" w:hAnsi="黑体" w:hint="eastAsia"/>
          <w:color w:val="000000" w:themeColor="text1"/>
          <w:sz w:val="32"/>
          <w:szCs w:val="32"/>
        </w:rPr>
        <w:t>刘</w:t>
      </w:r>
      <w:proofErr w:type="gramStart"/>
      <w:r w:rsidRPr="00B06A21">
        <w:rPr>
          <w:rFonts w:ascii="黑体" w:eastAsia="黑体" w:hAnsi="黑体" w:hint="eastAsia"/>
          <w:color w:val="000000" w:themeColor="text1"/>
          <w:sz w:val="32"/>
          <w:szCs w:val="32"/>
        </w:rPr>
        <w:t>佳个人</w:t>
      </w:r>
      <w:proofErr w:type="gramEnd"/>
      <w:r w:rsidRPr="00B06A21">
        <w:rPr>
          <w:rFonts w:ascii="黑体" w:eastAsia="黑体" w:hAnsi="黑体" w:hint="eastAsia"/>
          <w:color w:val="000000" w:themeColor="text1"/>
          <w:sz w:val="32"/>
          <w:szCs w:val="32"/>
        </w:rPr>
        <w:t>简历</w:t>
      </w:r>
    </w:p>
    <w:p w:rsidR="00B06A21" w:rsidRPr="00B06A21" w:rsidRDefault="00B06A21" w:rsidP="00B06A21">
      <w:pPr>
        <w:ind w:firstLineChars="200" w:firstLine="64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noProof/>
          <w:color w:val="000000" w:themeColor="text1"/>
          <w:sz w:val="32"/>
          <w:szCs w:val="32"/>
        </w:rPr>
        <w:drawing>
          <wp:inline distT="0" distB="0" distL="0" distR="0">
            <wp:extent cx="1261745" cy="1803400"/>
            <wp:effectExtent l="19050" t="0" r="0" b="0"/>
            <wp:docPr id="1" name="图片 1" descr="C:\Users\Administrator\Desktop\刘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刘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F15" w:rsidRPr="00AB3384" w:rsidRDefault="00FC2F15" w:rsidP="00FC2F15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  <w:r w:rsidRPr="00AB3384">
        <w:rPr>
          <w:rFonts w:ascii="宋体" w:eastAsia="宋体" w:hAnsi="宋体" w:hint="eastAsia"/>
          <w:color w:val="000000" w:themeColor="text1"/>
          <w:sz w:val="28"/>
          <w:szCs w:val="28"/>
        </w:rPr>
        <w:t>刘佳，女，山东青岛人，法学博士，山东理工大学法学院讲师、硕士生导师。</w:t>
      </w:r>
    </w:p>
    <w:p w:rsidR="00FC2F15" w:rsidRPr="00AB3384" w:rsidRDefault="00FC2F15" w:rsidP="00FC2F1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先后毕业于中国农业大学、中国人民公安大学、南开大学，分别获</w:t>
      </w:r>
      <w:r w:rsidRPr="00AB3384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法学学士学位、国际法硕士学位、国际法博士学位。</w:t>
      </w:r>
      <w:r w:rsidRPr="00AB3384">
        <w:rPr>
          <w:rFonts w:ascii="宋体" w:eastAsia="宋体" w:hAnsi="宋体"/>
          <w:color w:val="000000" w:themeColor="text1"/>
          <w:sz w:val="28"/>
          <w:szCs w:val="28"/>
        </w:rPr>
        <w:t>2014</w:t>
      </w:r>
      <w:r w:rsidRPr="00AB3384">
        <w:rPr>
          <w:rFonts w:ascii="宋体" w:eastAsia="宋体" w:hAnsi="宋体" w:hint="eastAsia"/>
          <w:color w:val="000000" w:themeColor="text1"/>
          <w:sz w:val="28"/>
          <w:szCs w:val="28"/>
        </w:rPr>
        <w:t>年赴奥地利维也纳大学联合培养，</w:t>
      </w:r>
      <w:r w:rsidRPr="00AB3384">
        <w:rPr>
          <w:rFonts w:ascii="宋体" w:eastAsia="宋体" w:hAnsi="宋体"/>
          <w:color w:val="000000" w:themeColor="text1"/>
          <w:sz w:val="28"/>
          <w:szCs w:val="28"/>
        </w:rPr>
        <w:t>2017</w:t>
      </w:r>
      <w:r w:rsidRPr="00AB3384">
        <w:rPr>
          <w:rFonts w:ascii="宋体" w:eastAsia="宋体" w:hAnsi="宋体" w:hint="eastAsia"/>
          <w:color w:val="000000" w:themeColor="text1"/>
          <w:sz w:val="28"/>
          <w:szCs w:val="28"/>
        </w:rPr>
        <w:t>年赴澳大利亚纽卡斯尔大</w:t>
      </w:r>
      <w:r w:rsidRPr="00AB3384">
        <w:rPr>
          <w:rFonts w:ascii="宋体" w:eastAsia="宋体" w:hAnsi="宋体" w:hint="eastAsia"/>
          <w:sz w:val="28"/>
          <w:szCs w:val="28"/>
        </w:rPr>
        <w:t>学访问研修，</w:t>
      </w:r>
      <w:r w:rsidRPr="00AB3384">
        <w:rPr>
          <w:rFonts w:ascii="宋体" w:eastAsia="宋体" w:hAnsi="宋体"/>
          <w:sz w:val="28"/>
          <w:szCs w:val="28"/>
        </w:rPr>
        <w:t>2018</w:t>
      </w:r>
      <w:r w:rsidRPr="00AB3384">
        <w:rPr>
          <w:rFonts w:ascii="宋体" w:eastAsia="宋体" w:hAnsi="宋体" w:hint="eastAsia"/>
          <w:sz w:val="28"/>
          <w:szCs w:val="28"/>
        </w:rPr>
        <w:t>年赴美国休斯顿大学访学。兼任</w:t>
      </w:r>
      <w:r w:rsidRPr="00AB3384">
        <w:rPr>
          <w:rFonts w:ascii="宋体" w:eastAsia="宋体" w:hAnsi="宋体" w:hint="eastAsia"/>
          <w:color w:val="000000" w:themeColor="text1"/>
          <w:sz w:val="28"/>
          <w:szCs w:val="28"/>
        </w:rPr>
        <w:t>山东省网络法学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研究会理事、</w:t>
      </w:r>
      <w:r w:rsidRPr="00AB3384">
        <w:rPr>
          <w:rFonts w:ascii="宋体" w:eastAsia="宋体" w:hAnsi="宋体" w:hint="eastAsia"/>
          <w:color w:val="000000" w:themeColor="text1"/>
          <w:sz w:val="28"/>
          <w:szCs w:val="28"/>
        </w:rPr>
        <w:t>山东正大至诚律师事务所律师。</w:t>
      </w:r>
    </w:p>
    <w:p w:rsidR="00FC2F15" w:rsidRPr="00AB3384" w:rsidRDefault="00FC2F15" w:rsidP="00FC2F15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主要研究方向为经济法、网络</w:t>
      </w:r>
      <w:r w:rsidRPr="00AB3384">
        <w:rPr>
          <w:rFonts w:ascii="宋体" w:eastAsia="宋体" w:hAnsi="宋体" w:hint="eastAsia"/>
          <w:color w:val="000000" w:themeColor="text1"/>
          <w:sz w:val="28"/>
          <w:szCs w:val="28"/>
        </w:rPr>
        <w:t>法。</w:t>
      </w:r>
      <w:r w:rsidRPr="00AB3384">
        <w:rPr>
          <w:rFonts w:ascii="宋体" w:eastAsia="宋体" w:hAnsi="宋体" w:hint="eastAsia"/>
          <w:sz w:val="28"/>
          <w:szCs w:val="28"/>
        </w:rPr>
        <w:t>主持国家</w:t>
      </w:r>
      <w:r>
        <w:rPr>
          <w:rFonts w:ascii="宋体" w:eastAsia="宋体" w:hAnsi="宋体" w:hint="eastAsia"/>
          <w:sz w:val="28"/>
          <w:szCs w:val="28"/>
        </w:rPr>
        <w:t>社科基金</w:t>
      </w:r>
      <w:r w:rsidRPr="00AB3384">
        <w:rPr>
          <w:rFonts w:ascii="宋体" w:eastAsia="宋体" w:hAnsi="宋体" w:hint="eastAsia"/>
          <w:sz w:val="28"/>
          <w:szCs w:val="28"/>
        </w:rPr>
        <w:t>项目、国家留学基金委公派项目、教育部人文</w:t>
      </w:r>
      <w:r>
        <w:rPr>
          <w:rFonts w:ascii="宋体" w:eastAsia="宋体" w:hAnsi="宋体" w:hint="eastAsia"/>
          <w:sz w:val="28"/>
          <w:szCs w:val="28"/>
        </w:rPr>
        <w:t>社科</w:t>
      </w:r>
      <w:r w:rsidRPr="00AB3384">
        <w:rPr>
          <w:rFonts w:ascii="宋体" w:eastAsia="宋体" w:hAnsi="宋体" w:hint="eastAsia"/>
          <w:sz w:val="28"/>
          <w:szCs w:val="28"/>
        </w:rPr>
        <w:t>基金项目、山东省</w:t>
      </w:r>
      <w:r>
        <w:rPr>
          <w:rFonts w:ascii="宋体" w:eastAsia="宋体" w:hAnsi="宋体" w:hint="eastAsia"/>
          <w:sz w:val="28"/>
          <w:szCs w:val="28"/>
        </w:rPr>
        <w:t>社科基金</w:t>
      </w:r>
      <w:r w:rsidRPr="00AB3384">
        <w:rPr>
          <w:rFonts w:ascii="宋体" w:eastAsia="宋体" w:hAnsi="宋体" w:hint="eastAsia"/>
          <w:sz w:val="28"/>
          <w:szCs w:val="28"/>
        </w:rPr>
        <w:t>项目、山东省软科学研究计划项目等</w:t>
      </w:r>
      <w:r>
        <w:rPr>
          <w:rFonts w:ascii="宋体" w:eastAsia="宋体" w:hAnsi="宋体" w:hint="eastAsia"/>
          <w:sz w:val="28"/>
          <w:szCs w:val="28"/>
        </w:rPr>
        <w:t>科研项目</w:t>
      </w:r>
      <w:r w:rsidRPr="00AB3384">
        <w:rPr>
          <w:rFonts w:ascii="宋体" w:eastAsia="宋体" w:hAnsi="宋体" w:hint="eastAsia"/>
          <w:sz w:val="28"/>
          <w:szCs w:val="28"/>
        </w:rPr>
        <w:t>10余项，在人民出版社出版专著1部，发表论文20余篇。</w:t>
      </w:r>
    </w:p>
    <w:p w:rsidR="000B0FFD" w:rsidRPr="00FC2F15" w:rsidRDefault="000B0FFD">
      <w:pPr>
        <w:rPr>
          <w:rFonts w:ascii="楷体" w:eastAsia="楷体" w:hAnsi="楷体"/>
        </w:rPr>
      </w:pPr>
      <w:bookmarkStart w:id="0" w:name="_GoBack"/>
      <w:bookmarkEnd w:id="0"/>
    </w:p>
    <w:sectPr w:rsidR="000B0FFD" w:rsidRPr="00FC2F15" w:rsidSect="00841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3A" w:rsidRDefault="007B753A" w:rsidP="00B06A21">
      <w:r>
        <w:separator/>
      </w:r>
    </w:p>
  </w:endnote>
  <w:endnote w:type="continuationSeparator" w:id="0">
    <w:p w:rsidR="007B753A" w:rsidRDefault="007B753A" w:rsidP="00B0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3A" w:rsidRDefault="007B753A" w:rsidP="00B06A21">
      <w:r>
        <w:separator/>
      </w:r>
    </w:p>
  </w:footnote>
  <w:footnote w:type="continuationSeparator" w:id="0">
    <w:p w:rsidR="007B753A" w:rsidRDefault="007B753A" w:rsidP="00B06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E64"/>
    <w:rsid w:val="000B0FFD"/>
    <w:rsid w:val="001E20B9"/>
    <w:rsid w:val="004559F6"/>
    <w:rsid w:val="00472E3B"/>
    <w:rsid w:val="004A6522"/>
    <w:rsid w:val="00506756"/>
    <w:rsid w:val="0052578E"/>
    <w:rsid w:val="005B0164"/>
    <w:rsid w:val="007B753A"/>
    <w:rsid w:val="00841462"/>
    <w:rsid w:val="008B0778"/>
    <w:rsid w:val="008C1716"/>
    <w:rsid w:val="008D2CBC"/>
    <w:rsid w:val="009A1836"/>
    <w:rsid w:val="009D1516"/>
    <w:rsid w:val="00AE2043"/>
    <w:rsid w:val="00B06A21"/>
    <w:rsid w:val="00B54B68"/>
    <w:rsid w:val="00C23A87"/>
    <w:rsid w:val="00C42756"/>
    <w:rsid w:val="00C6201E"/>
    <w:rsid w:val="00D608DF"/>
    <w:rsid w:val="00D80E64"/>
    <w:rsid w:val="00E96E5E"/>
    <w:rsid w:val="00F02042"/>
    <w:rsid w:val="00F40E12"/>
    <w:rsid w:val="00FC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A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A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6A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6A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佳</dc:creator>
  <cp:keywords/>
  <dc:description/>
  <cp:lastModifiedBy>DELL</cp:lastModifiedBy>
  <cp:revision>22</cp:revision>
  <dcterms:created xsi:type="dcterms:W3CDTF">2018-07-15T01:56:00Z</dcterms:created>
  <dcterms:modified xsi:type="dcterms:W3CDTF">2019-07-05T08:57:00Z</dcterms:modified>
</cp:coreProperties>
</file>